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1181100</wp:posOffset>
                </wp:positionV>
                <wp:extent cx="5931535" cy="451485"/>
                <wp:effectExtent b="0" l="0" r="0" t="0"/>
                <wp:wrapNone/>
                <wp:docPr id="139674126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384995" y="3559020"/>
                          <a:ext cx="5922010" cy="441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Department of Electronics and Communication Engineering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</wp:posOffset>
                </wp:positionH>
                <wp:positionV relativeFrom="paragraph">
                  <wp:posOffset>1181100</wp:posOffset>
                </wp:positionV>
                <wp:extent cx="5931535" cy="451485"/>
                <wp:effectExtent b="0" l="0" r="0" t="0"/>
                <wp:wrapNone/>
                <wp:docPr id="1396741266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1535" cy="4514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7622</wp:posOffset>
            </wp:positionH>
            <wp:positionV relativeFrom="paragraph">
              <wp:posOffset>266700</wp:posOffset>
            </wp:positionV>
            <wp:extent cx="5600700" cy="883920"/>
            <wp:effectExtent b="0" l="0" r="0" t="0"/>
            <wp:wrapTopAndBottom distB="0" distT="0"/>
            <wp:docPr id="139674127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8839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2352"/>
        </w:tabs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2352"/>
        </w:tabs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REVIEW – 1</w:t>
      </w:r>
    </w:p>
    <w:tbl>
      <w:tblPr>
        <w:tblStyle w:val="Table1"/>
        <w:tblpPr w:leftFromText="180" w:rightFromText="180" w:topFromText="0" w:bottomFromText="0" w:vertAnchor="text" w:horzAnchor="text" w:tblpX="1469" w:tblpY="387"/>
        <w:tblW w:w="9016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971"/>
        <w:gridCol w:w="3004"/>
        <w:gridCol w:w="3041"/>
        <w:tblGridChange w:id="0">
          <w:tblGrid>
            <w:gridCol w:w="2971"/>
            <w:gridCol w:w="3004"/>
            <w:gridCol w:w="304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5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6"/>
                <w:szCs w:val="36"/>
                <w:rtl w:val="0"/>
              </w:rPr>
              <w:t xml:space="preserve">Sl.No</w:t>
            </w:r>
          </w:p>
        </w:tc>
        <w:tc>
          <w:tcPr/>
          <w:p w:rsidR="00000000" w:rsidDel="00000000" w:rsidP="00000000" w:rsidRDefault="00000000" w:rsidRPr="00000000" w14:paraId="00000006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6"/>
                <w:szCs w:val="36"/>
                <w:rtl w:val="0"/>
              </w:rPr>
              <w:t xml:space="preserve">Name</w:t>
            </w:r>
          </w:p>
        </w:tc>
        <w:tc>
          <w:tcPr/>
          <w:p w:rsidR="00000000" w:rsidDel="00000000" w:rsidP="00000000" w:rsidRDefault="00000000" w:rsidRPr="00000000" w14:paraId="00000007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b w:val="1"/>
                <w:sz w:val="36"/>
                <w:szCs w:val="3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36"/>
                <w:szCs w:val="36"/>
                <w:rtl w:val="0"/>
              </w:rPr>
              <w:t xml:space="preserve">USN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8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01</w:t>
            </w:r>
          </w:p>
        </w:tc>
        <w:tc>
          <w:tcPr/>
          <w:p w:rsidR="00000000" w:rsidDel="00000000" w:rsidP="00000000" w:rsidRDefault="00000000" w:rsidRPr="00000000" w14:paraId="00000009">
            <w:pPr>
              <w:tabs>
                <w:tab w:val="left" w:leader="none" w:pos="2352"/>
              </w:tabs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Onkar R Thorushe</w:t>
            </w:r>
          </w:p>
        </w:tc>
        <w:tc>
          <w:tcPr/>
          <w:p w:rsidR="00000000" w:rsidDel="00000000" w:rsidP="00000000" w:rsidRDefault="00000000" w:rsidRPr="00000000" w14:paraId="0000000A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02FE21BEC056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02</w:t>
            </w:r>
          </w:p>
        </w:tc>
        <w:tc>
          <w:tcPr/>
          <w:p w:rsidR="00000000" w:rsidDel="00000000" w:rsidP="00000000" w:rsidRDefault="00000000" w:rsidRPr="00000000" w14:paraId="0000000C">
            <w:pPr>
              <w:tabs>
                <w:tab w:val="left" w:leader="none" w:pos="2352"/>
              </w:tabs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Diya Bandi</w:t>
            </w:r>
          </w:p>
        </w:tc>
        <w:tc>
          <w:tcPr/>
          <w:p w:rsidR="00000000" w:rsidDel="00000000" w:rsidP="00000000" w:rsidRDefault="00000000" w:rsidRPr="00000000" w14:paraId="0000000D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02FE21BEC031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E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03</w:t>
            </w:r>
          </w:p>
        </w:tc>
        <w:tc>
          <w:tcPr/>
          <w:p w:rsidR="00000000" w:rsidDel="00000000" w:rsidP="00000000" w:rsidRDefault="00000000" w:rsidRPr="00000000" w14:paraId="0000000F">
            <w:pPr>
              <w:tabs>
                <w:tab w:val="left" w:leader="none" w:pos="2352"/>
              </w:tabs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Harsh Jadhav</w:t>
            </w:r>
          </w:p>
        </w:tc>
        <w:tc>
          <w:tcPr/>
          <w:p w:rsidR="00000000" w:rsidDel="00000000" w:rsidP="00000000" w:rsidRDefault="00000000" w:rsidRPr="00000000" w14:paraId="00000010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02FE21BEC036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04</w:t>
            </w:r>
          </w:p>
        </w:tc>
        <w:tc>
          <w:tcPr/>
          <w:p w:rsidR="00000000" w:rsidDel="00000000" w:rsidP="00000000" w:rsidRDefault="00000000" w:rsidRPr="00000000" w14:paraId="00000012">
            <w:pPr>
              <w:tabs>
                <w:tab w:val="left" w:leader="none" w:pos="2352"/>
              </w:tabs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Divya Balekundri</w:t>
            </w:r>
          </w:p>
        </w:tc>
        <w:tc>
          <w:tcPr/>
          <w:p w:rsidR="00000000" w:rsidDel="00000000" w:rsidP="00000000" w:rsidRDefault="00000000" w:rsidRPr="00000000" w14:paraId="00000013">
            <w:pPr>
              <w:tabs>
                <w:tab w:val="left" w:leader="none" w:pos="2352"/>
              </w:tabs>
              <w:jc w:val="center"/>
              <w:rPr>
                <w:rFonts w:ascii="Times New Roman" w:cs="Times New Roman" w:eastAsia="Times New Roman" w:hAnsi="Times New Roman"/>
                <w:sz w:val="32"/>
                <w:szCs w:val="3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32"/>
                <w:szCs w:val="32"/>
                <w:rtl w:val="0"/>
              </w:rPr>
              <w:t xml:space="preserve">02FE21BEC030</w:t>
            </w:r>
          </w:p>
        </w:tc>
      </w:tr>
    </w:tbl>
    <w:p w:rsidR="00000000" w:rsidDel="00000000" w:rsidP="00000000" w:rsidRDefault="00000000" w:rsidRPr="00000000" w14:paraId="00000014">
      <w:pPr>
        <w:tabs>
          <w:tab w:val="left" w:leader="none" w:pos="2352"/>
        </w:tabs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                                                                                      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-558799</wp:posOffset>
                </wp:positionH>
                <wp:positionV relativeFrom="paragraph">
                  <wp:posOffset>304800</wp:posOffset>
                </wp:positionV>
                <wp:extent cx="3489960" cy="725805"/>
                <wp:effectExtent b="0" l="0" r="0" t="0"/>
                <wp:wrapNone/>
                <wp:docPr id="139674126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605783" y="3421860"/>
                          <a:ext cx="3480435" cy="716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Under the Guidance of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2"/>
                                <w:vertAlign w:val="baseline"/>
                              </w:rPr>
                              <w:t xml:space="preserve">Prof. Vidyadhar Dodamani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-558799</wp:posOffset>
                </wp:positionH>
                <wp:positionV relativeFrom="paragraph">
                  <wp:posOffset>304800</wp:posOffset>
                </wp:positionV>
                <wp:extent cx="3489960" cy="725805"/>
                <wp:effectExtent b="0" l="0" r="0" t="0"/>
                <wp:wrapNone/>
                <wp:docPr id="1396741267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89960" cy="72580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tabs>
          <w:tab w:val="left" w:leader="none" w:pos="7596"/>
        </w:tabs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   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Guide Signature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leader="none" w:pos="7596"/>
        </w:tabs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                                                                 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leader="none" w:pos="7596"/>
        </w:tabs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leader="none" w:pos="7596"/>
        </w:tabs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PROBLEM STATEMENT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  <w:rtl w:val="0"/>
        </w:rPr>
        <w:t xml:space="preserve">PRE-EMPTIVE Write a C code to  demonstrate the concept of Task Switching </w:t>
        <w:br w:type="textWrapping"/>
        <w:t xml:space="preserve">1st Task-  Toggle leds.</w:t>
        <w:br w:type="textWrapping"/>
        <w:t xml:space="preserve">2nd Task- Display on Seven segment </w:t>
        <w:br w:type="textWrapping"/>
        <w:t xml:space="preserve">3rd Task- Rotate stepper motor clockwise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CODE: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#include&lt;rtl.h&gt;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#include&lt;lpc21xx.h&gt;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#include&lt;stdio.h&gt;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void sev(void);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void delay(void);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OS_TID tsk1,tsk2,tsk3;                //declare task identification number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int cnt1,cnt2;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char arri[20];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job1(void);   //led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job2(void);   // sev segment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job3(void);  //Stepper motor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unsigned int Disp[16] = {0x003F0000,0x00060000,0x005B0000,0x004F0000,0x00660000,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                     0x006D0000,0x007D0000,0x00070000,0x007F0000,0x006F0000,};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job1(void)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IODIR0 = 0x00ff0000;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os_tsk_prio_self(2);    //assign priority to job1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tsk2 = os_tsk_create(job2,1);  //create job2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while(1)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IOCLR0 = 0x000F0000; //LEDS on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for(i=0;i&lt;100000;i++);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for(i=0;i&lt;100000;i++);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IOSET0 = 0x000f0000;  //LEDS off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for(i=0;i&lt;100000;i++);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for(i=0;i&lt;100000;i++);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os_tsk_prio(tsk2,2);   //change priority to tsk2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}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job2(void)     //job2 functiion declaration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tsk3 = os_tsk_create(job3,0);    //create job3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while(1)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{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sev();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os_tsk_prio(tsk3,3);    //change priority to tsk3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}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__task void job3(void)    //job3function declaration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PINSEL0 = 0x00000000;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IODIR0 = 0x0000F000;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while(1)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{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IOSET0 = 0x00008000;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delay(650000);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IOCLR0 = 0x00008000;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IOSET0 = 0x00004000;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delay(650000);   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IOCLR0 = 0x00004000;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IOSET0 = 0x00002000;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delay(650000);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IOCLR0 = 0x00002000;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IOSET0 = 0x00001000;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delay(650000);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IOCLR0 = 0x00001000;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 delay(650000);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 }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void sev(void)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IODIR0 = 0x00ff0000;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IOSET0 = 0xf0000000;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for(i=0;i&lt;10;i++)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{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IOSET0 = Disp[i];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delay();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IOCLR0 = 0x00ff0000;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}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void delay(void)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 unsigned long int j;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for (j=0; j&lt;6500000; j++);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int main(void)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{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cnt1= 0;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cnt2 =0;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os_sys_init(job1);   //initialize job1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 while(1);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3"/>
          <w:szCs w:val="23"/>
        </w:rPr>
      </w:pPr>
      <w:r w:rsidDel="00000000" w:rsidR="00000000" w:rsidRPr="00000000">
        <w:rPr>
          <w:rFonts w:ascii="Times New Roman" w:cs="Times New Roman" w:eastAsia="Times New Roman" w:hAnsi="Times New Roman"/>
          <w:sz w:val="23"/>
          <w:szCs w:val="23"/>
          <w:rtl w:val="0"/>
        </w:rPr>
        <w:t xml:space="preserve">}</w:t>
      </w:r>
    </w:p>
    <w:p w:rsidR="00000000" w:rsidDel="00000000" w:rsidP="00000000" w:rsidRDefault="00000000" w:rsidRPr="00000000" w14:paraId="00000077">
      <w:pPr>
        <w:tabs>
          <w:tab w:val="left" w:leader="none" w:pos="7596"/>
        </w:tabs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tabs>
          <w:tab w:val="left" w:leader="none" w:pos="7596"/>
        </w:tabs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tabs>
          <w:tab w:val="left" w:leader="none" w:pos="7596"/>
        </w:tabs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                                                        IMPLEMENTATION</w:t>
      </w:r>
    </w:p>
    <w:p w:rsidR="00000000" w:rsidDel="00000000" w:rsidP="00000000" w:rsidRDefault="00000000" w:rsidRPr="00000000" w14:paraId="0000007A">
      <w:pPr>
        <w:tabs>
          <w:tab w:val="left" w:leader="none" w:pos="7596"/>
        </w:tabs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tabs>
          <w:tab w:val="left" w:leader="none" w:pos="7596"/>
        </w:tabs>
        <w:rPr/>
      </w:pPr>
      <w:r w:rsidDel="00000000" w:rsidR="00000000" w:rsidRPr="00000000">
        <w:rPr/>
        <w:drawing>
          <wp:inline distB="0" distT="0" distL="0" distR="0">
            <wp:extent cx="5697467" cy="3139225"/>
            <wp:effectExtent b="0" l="0" r="0" t="0"/>
            <wp:docPr id="13967412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1814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7467" cy="313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tabs>
          <w:tab w:val="left" w:leader="none" w:pos="7596"/>
        </w:tabs>
        <w:rPr/>
      </w:pPr>
      <w:r w:rsidDel="00000000" w:rsidR="00000000" w:rsidRPr="00000000">
        <w:rPr/>
        <w:drawing>
          <wp:inline distB="0" distT="0" distL="0" distR="0">
            <wp:extent cx="5410200" cy="3875027"/>
            <wp:effectExtent b="0" l="0" r="0" t="0"/>
            <wp:docPr id="13967412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15230" l="36104" r="16415" t="243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875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spacing w:after="160" w:line="259" w:lineRule="auto"/>
    </w:pPr>
    <w:rPr>
      <w:kern w:val="2"/>
      <w:sz w:val="22"/>
      <w:szCs w:val="22"/>
      <w:lang w:val="en-IN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Footer">
    <w:name w:val="footer"/>
    <w:basedOn w:val="Normal"/>
    <w:link w:val="FooterChar"/>
    <w:uiPriority w:val="99"/>
    <w:unhideWhenUsed w:val="1"/>
    <w:qFormat w:val="1"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 w:val="1"/>
    <w:qFormat w:val="1"/>
    <w:pPr>
      <w:tabs>
        <w:tab w:val="center" w:pos="4513"/>
        <w:tab w:val="right" w:pos="9026"/>
      </w:tabs>
      <w:spacing w:after="0" w:line="240" w:lineRule="auto"/>
    </w:pPr>
  </w:style>
  <w:style w:type="table" w:styleId="TableGrid">
    <w:name w:val="Table Grid"/>
    <w:basedOn w:val="TableNormal"/>
    <w:uiPriority w:val="39"/>
    <w:pPr>
      <w:widowControl w:val="0"/>
      <w:jc w:val="both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ListParagraph">
    <w:name w:val="List Paragraph"/>
    <w:basedOn w:val="Normal"/>
    <w:uiPriority w:val="34"/>
    <w:qFormat w:val="1"/>
    <w:pPr>
      <w:spacing w:after="0" w:line="240" w:lineRule="auto"/>
      <w:ind w:left="720"/>
      <w:contextualSpacing w:val="1"/>
    </w:pPr>
    <w:rPr>
      <w:rFonts w:ascii="Times New Roman" w:cs="Times New Roman" w:hAnsi="Times New Roman" w:eastAsiaTheme="minorEastAsia"/>
      <w:kern w:val="0"/>
      <w:sz w:val="24"/>
      <w:szCs w:val="24"/>
      <w:lang w:eastAsia="en-IN"/>
    </w:rPr>
  </w:style>
  <w:style w:type="character" w:styleId="HeaderChar" w:customStyle="1">
    <w:name w:val="Header Char"/>
    <w:basedOn w:val="DefaultParagraphFont"/>
    <w:link w:val="Header"/>
    <w:uiPriority w:val="99"/>
    <w:qFormat w:val="1"/>
  </w:style>
  <w:style w:type="character" w:styleId="FooterChar" w:customStyle="1">
    <w:name w:val="Footer Char"/>
    <w:basedOn w:val="DefaultParagraphFont"/>
    <w:link w:val="Footer"/>
    <w:uiPriority w:val="99"/>
    <w:qFormat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widowControl w:val="0"/>
      <w:jc w:val="both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vSn1eYA7xUFJ13+FkdZFI58BJpg==">CgMxLjA4AHIhMUpQb2tTNVhlTTAwWEdSbmwzNnlobkhDcWxNbjd0bTRL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2023-12-05T08:48:00Z</dcterms:created>
  <dc:creator>Rohini Bastawad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B1C3F7153E814836B50823D05734EE5B_13</vt:lpwstr>
  </property>
  <property fmtid="{D5CDD505-2E9C-101B-9397-08002B2CF9AE}" pid="4" name="KSOProductBuildVer">
    <vt:lpwstr>1033-12.2.0.13306</vt:lpwstr>
  </property>
  <property fmtid="{D5CDD505-2E9C-101B-9397-08002B2CF9AE}" pid="5" name="ICV">
    <vt:lpwstr>B1C3F7153E814836B50823D05734EE5B_13</vt:lpwstr>
  </property>
</Properties>
</file>